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70c652756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13bfded1c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Addlestone,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c28834a4b4bf0" /><Relationship Type="http://schemas.openxmlformats.org/officeDocument/2006/relationships/numbering" Target="/word/numbering.xml" Id="R9f8a4657217e4e7f" /><Relationship Type="http://schemas.openxmlformats.org/officeDocument/2006/relationships/settings" Target="/word/settings.xml" Id="Rb53ece5f176b4548" /><Relationship Type="http://schemas.openxmlformats.org/officeDocument/2006/relationships/image" Target="/word/media/d7f12ea1-9200-4ceb-85c0-4467c7a6f6cb.png" Id="R44913bfded1c4994" /></Relationships>
</file>