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8bb312ab5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62b27d73f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Afon Lwyd,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62aa10a194fac" /><Relationship Type="http://schemas.openxmlformats.org/officeDocument/2006/relationships/numbering" Target="/word/numbering.xml" Id="R1d12870b7d234a1f" /><Relationship Type="http://schemas.openxmlformats.org/officeDocument/2006/relationships/settings" Target="/word/settings.xml" Id="Ra34b3ebe031f4935" /><Relationship Type="http://schemas.openxmlformats.org/officeDocument/2006/relationships/image" Target="/word/media/2d98df0f-7e11-4c90-bb5d-05fe6e715bab.png" Id="Rd5562b27d73f4cbd" /></Relationships>
</file>