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ac2ca604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ccf0e433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Agecroft,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478553a7848f1" /><Relationship Type="http://schemas.openxmlformats.org/officeDocument/2006/relationships/numbering" Target="/word/numbering.xml" Id="Rf42101b821034aba" /><Relationship Type="http://schemas.openxmlformats.org/officeDocument/2006/relationships/settings" Target="/word/settings.xml" Id="R4831664d38d547af" /><Relationship Type="http://schemas.openxmlformats.org/officeDocument/2006/relationships/image" Target="/word/media/2d7059e8-d104-49a0-bc5a-2ec8ff371559.png" Id="Ra604ccf0e4334246" /></Relationships>
</file>