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2e7c9d55f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56cde0f9d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Allensmore,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b4b15e6b848fe" /><Relationship Type="http://schemas.openxmlformats.org/officeDocument/2006/relationships/numbering" Target="/word/numbering.xml" Id="R27f5c702d97e4f5a" /><Relationship Type="http://schemas.openxmlformats.org/officeDocument/2006/relationships/settings" Target="/word/settings.xml" Id="Rd9a7fdcfa7724fab" /><Relationship Type="http://schemas.openxmlformats.org/officeDocument/2006/relationships/image" Target="/word/media/756bbc1f-2542-41d6-b3f0-c3b5f6eaa2b9.png" Id="Rd8956cde0f9d4c66" /></Relationships>
</file>