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bbdc7842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82fe8104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Laddie,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f206d413243a9" /><Relationship Type="http://schemas.openxmlformats.org/officeDocument/2006/relationships/numbering" Target="/word/numbering.xml" Id="Rcdc7a448ebc24f55" /><Relationship Type="http://schemas.openxmlformats.org/officeDocument/2006/relationships/settings" Target="/word/settings.xml" Id="R9f8d1c366ac542a5" /><Relationship Type="http://schemas.openxmlformats.org/officeDocument/2006/relationships/image" Target="/word/media/1361e93e-809c-4629-b3eb-9ff707a534e2.png" Id="Rb9582fe8104d45ac" /></Relationships>
</file>