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f99a9c35e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c4df03f27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nan Caorach,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d64ff450746bd" /><Relationship Type="http://schemas.openxmlformats.org/officeDocument/2006/relationships/numbering" Target="/word/numbering.xml" Id="Rdecb12429a7f427d" /><Relationship Type="http://schemas.openxmlformats.org/officeDocument/2006/relationships/settings" Target="/word/settings.xml" Id="R41e7780c394c4738" /><Relationship Type="http://schemas.openxmlformats.org/officeDocument/2006/relationships/image" Target="/word/media/fe0e38b0-fe00-4521-b5f3-73a8134e93d2.png" Id="R8a7c4df03f274489" /></Relationships>
</file>