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5c95c34ef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4f7704e1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Altacarry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6ccc1dab94170" /><Relationship Type="http://schemas.openxmlformats.org/officeDocument/2006/relationships/numbering" Target="/word/numbering.xml" Id="R19f0c0cd31244de1" /><Relationship Type="http://schemas.openxmlformats.org/officeDocument/2006/relationships/settings" Target="/word/settings.xml" Id="Re70473e005f34131" /><Relationship Type="http://schemas.openxmlformats.org/officeDocument/2006/relationships/image" Target="/word/media/96f8b4a7-1d39-4495-80bf-dc28d32b1cb4.png" Id="R68d54f7704e14cca" /></Relationships>
</file>