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da68d1605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cd2fd87a440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Amber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0591372afb42c7" /><Relationship Type="http://schemas.openxmlformats.org/officeDocument/2006/relationships/numbering" Target="/word/numbering.xml" Id="R2cbe33b092894dbd" /><Relationship Type="http://schemas.openxmlformats.org/officeDocument/2006/relationships/settings" Target="/word/settings.xml" Id="R3c0b639a4570430c" /><Relationship Type="http://schemas.openxmlformats.org/officeDocument/2006/relationships/image" Target="/word/media/757b3d3d-0f6e-4b0a-81e0-d9ea794c8b38.png" Id="R63acd2fd87a44035" /></Relationships>
</file>