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8bca187e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8e150ba3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Ampleforth,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768f771241f3" /><Relationship Type="http://schemas.openxmlformats.org/officeDocument/2006/relationships/numbering" Target="/word/numbering.xml" Id="R9f69ba1f6e6f48f3" /><Relationship Type="http://schemas.openxmlformats.org/officeDocument/2006/relationships/settings" Target="/word/settings.xml" Id="R32e523a49d3f4b5d" /><Relationship Type="http://schemas.openxmlformats.org/officeDocument/2006/relationships/image" Target="/word/media/d838d6cd-9210-4119-ad98-385bd123b91c.png" Id="R5b488e150ba3448d" /></Relationships>
</file>