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1421168f3c47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a891ae523c4f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Ancholme River,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71076553044001" /><Relationship Type="http://schemas.openxmlformats.org/officeDocument/2006/relationships/numbering" Target="/word/numbering.xml" Id="R415389655ab04d90" /><Relationship Type="http://schemas.openxmlformats.org/officeDocument/2006/relationships/settings" Target="/word/settings.xml" Id="R92a16c0f5c434bf9" /><Relationship Type="http://schemas.openxmlformats.org/officeDocument/2006/relationships/image" Target="/word/media/6ca0c30d-ef9c-46da-a83f-ff6d6dc7c595.png" Id="Ra7a891ae523c4f61" /></Relationships>
</file>