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ae594b173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e36f6c696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Anwick,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5cbfdceff4995" /><Relationship Type="http://schemas.openxmlformats.org/officeDocument/2006/relationships/numbering" Target="/word/numbering.xml" Id="R8a477798f85b4153" /><Relationship Type="http://schemas.openxmlformats.org/officeDocument/2006/relationships/settings" Target="/word/settings.xml" Id="R4ac38f74f56e4722" /><Relationship Type="http://schemas.openxmlformats.org/officeDocument/2006/relationships/image" Target="/word/media/2fa2b952-96cc-4e86-af98-3c6300cd58c4.png" Id="Re92e36f6c6964587" /></Relationships>
</file>