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bb161a8e1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f384a13e8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Ardclach,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8d394a42545ab" /><Relationship Type="http://schemas.openxmlformats.org/officeDocument/2006/relationships/numbering" Target="/word/numbering.xml" Id="R4d6a7c0e8b67486b" /><Relationship Type="http://schemas.openxmlformats.org/officeDocument/2006/relationships/settings" Target="/word/settings.xml" Id="R3540aedce34b4823" /><Relationship Type="http://schemas.openxmlformats.org/officeDocument/2006/relationships/image" Target="/word/media/5b601957-b18f-4288-9f6e-5bf6d4ae312e.png" Id="R3abf384a13e84645" /></Relationships>
</file>