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b20eb14c0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b72cb590e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Arddleen,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9fdded1e34514" /><Relationship Type="http://schemas.openxmlformats.org/officeDocument/2006/relationships/numbering" Target="/word/numbering.xml" Id="Rcd9860f1bf7b4d37" /><Relationship Type="http://schemas.openxmlformats.org/officeDocument/2006/relationships/settings" Target="/word/settings.xml" Id="R33cd8bb675494fd4" /><Relationship Type="http://schemas.openxmlformats.org/officeDocument/2006/relationships/image" Target="/word/media/242a3f01-e3cd-4dfb-ab38-fca689afbc5a.png" Id="R32cb72cb590e4c25" /></Relationships>
</file>