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c2023f209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32793be5a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Arford,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828ddc85a447b" /><Relationship Type="http://schemas.openxmlformats.org/officeDocument/2006/relationships/numbering" Target="/word/numbering.xml" Id="R34b11b4cc599496a" /><Relationship Type="http://schemas.openxmlformats.org/officeDocument/2006/relationships/settings" Target="/word/settings.xml" Id="Rff085dde29d544d1" /><Relationship Type="http://schemas.openxmlformats.org/officeDocument/2006/relationships/image" Target="/word/media/f71e96d5-2cce-49d3-8d26-1645eea78d24.png" Id="Rd6232793be5a4549" /></Relationships>
</file>