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826ed7a56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ce734498a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Armadale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c8c290e614005" /><Relationship Type="http://schemas.openxmlformats.org/officeDocument/2006/relationships/numbering" Target="/word/numbering.xml" Id="R41029f05c522442b" /><Relationship Type="http://schemas.openxmlformats.org/officeDocument/2006/relationships/settings" Target="/word/settings.xml" Id="R892011a099684575" /><Relationship Type="http://schemas.openxmlformats.org/officeDocument/2006/relationships/image" Target="/word/media/b2b3d9ae-1b1f-4898-9e00-4e0716cd61f3.png" Id="R22ece734498a4249" /></Relationships>
</file>