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55d1f71ca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128cc7786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Parva,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6430103844d12" /><Relationship Type="http://schemas.openxmlformats.org/officeDocument/2006/relationships/numbering" Target="/word/numbering.xml" Id="Rcbce6dbe9e644539" /><Relationship Type="http://schemas.openxmlformats.org/officeDocument/2006/relationships/settings" Target="/word/settings.xml" Id="R9f93a85b9ccf47b1" /><Relationship Type="http://schemas.openxmlformats.org/officeDocument/2006/relationships/image" Target="/word/media/d7301b24-f608-40e0-a839-fc30b6eec25b.png" Id="R400128cc77864192" /></Relationships>
</file>