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2535b1af564e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cc470532fd42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Ashley, Cambridgeshire,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fd3a14099e4269" /><Relationship Type="http://schemas.openxmlformats.org/officeDocument/2006/relationships/numbering" Target="/word/numbering.xml" Id="Recc1098becb94ca2" /><Relationship Type="http://schemas.openxmlformats.org/officeDocument/2006/relationships/settings" Target="/word/settings.xml" Id="Refd27a77f5a44fc6" /><Relationship Type="http://schemas.openxmlformats.org/officeDocument/2006/relationships/image" Target="/word/media/bb61bc83-a04c-44a9-b5a7-748b7bdec7e4.png" Id="Rb5cc470532fd4231" /></Relationships>
</file>