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78ab16eeb4a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7ccbdd7e1c0465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Aslockton,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ddfced695f48a6" /><Relationship Type="http://schemas.openxmlformats.org/officeDocument/2006/relationships/numbering" Target="/word/numbering.xml" Id="R76270c585e7a4edf" /><Relationship Type="http://schemas.openxmlformats.org/officeDocument/2006/relationships/settings" Target="/word/settings.xml" Id="Rb3bd8aea84004f20" /><Relationship Type="http://schemas.openxmlformats.org/officeDocument/2006/relationships/image" Target="/word/media/542faa3d-b85a-4ddb-bfc9-58a59d1ed9f0.png" Id="R47ccbdd7e1c0465e" /></Relationships>
</file>