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1ee217b85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845e4425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Astle,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e8d70b5274a28" /><Relationship Type="http://schemas.openxmlformats.org/officeDocument/2006/relationships/numbering" Target="/word/numbering.xml" Id="R69df52d371ae4d96" /><Relationship Type="http://schemas.openxmlformats.org/officeDocument/2006/relationships/settings" Target="/word/settings.xml" Id="R691400ed411e4a96" /><Relationship Type="http://schemas.openxmlformats.org/officeDocument/2006/relationships/image" Target="/word/media/00104ea2-2588-455c-8cda-061c37f60ab8.png" Id="Rd002845e442549c0" /></Relationships>
</file>