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fd48b1281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aa7cec8e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Athnamulloch,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2e38b2e8940b5" /><Relationship Type="http://schemas.openxmlformats.org/officeDocument/2006/relationships/numbering" Target="/word/numbering.xml" Id="R9f0f036e4dee4d71" /><Relationship Type="http://schemas.openxmlformats.org/officeDocument/2006/relationships/settings" Target="/word/settings.xml" Id="Rf2331045b6b840cf" /><Relationship Type="http://schemas.openxmlformats.org/officeDocument/2006/relationships/image" Target="/word/media/9e208f61-cc11-4825-98f8-7347f6e5fb69.png" Id="Rdf2daa7cec8e44be" /></Relationships>
</file>