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adb47232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84e1ed8e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baa49d5e94715" /><Relationship Type="http://schemas.openxmlformats.org/officeDocument/2006/relationships/numbering" Target="/word/numbering.xml" Id="R5af018d825b44e37" /><Relationship Type="http://schemas.openxmlformats.org/officeDocument/2006/relationships/settings" Target="/word/settings.xml" Id="R9eb954c06fa64123" /><Relationship Type="http://schemas.openxmlformats.org/officeDocument/2006/relationships/image" Target="/word/media/acd54fe3-b68c-45b4-a6f4-0cfd398dab0b.png" Id="Rf7e84e1ed8ef44d9" /></Relationships>
</file>