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e2080c3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4a27e70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Avebury,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c4d2d7a784b71" /><Relationship Type="http://schemas.openxmlformats.org/officeDocument/2006/relationships/numbering" Target="/word/numbering.xml" Id="Re00ddfd029dc4a2a" /><Relationship Type="http://schemas.openxmlformats.org/officeDocument/2006/relationships/settings" Target="/word/settings.xml" Id="Rab4b025b4729441b" /><Relationship Type="http://schemas.openxmlformats.org/officeDocument/2006/relationships/image" Target="/word/media/fbbef6ed-e1bd-4ac4-b4ed-37f9d88e0f85.png" Id="R80d34a27e70c4a80" /></Relationships>
</file>