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1483b273a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ce6d24b7f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Aylsham,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eb3644d5b427b" /><Relationship Type="http://schemas.openxmlformats.org/officeDocument/2006/relationships/numbering" Target="/word/numbering.xml" Id="R067368a300074b4e" /><Relationship Type="http://schemas.openxmlformats.org/officeDocument/2006/relationships/settings" Target="/word/settings.xml" Id="R22767c42a09f42fc" /><Relationship Type="http://schemas.openxmlformats.org/officeDocument/2006/relationships/image" Target="/word/media/326f3cbe-0c77-4951-b1a6-27c5074237f1.png" Id="Rb57ce6d24b7f4d56" /></Relationships>
</file>