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5a03b701f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0cdc3e7a8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Badenoch Boar,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aaca4f6dd46f7" /><Relationship Type="http://schemas.openxmlformats.org/officeDocument/2006/relationships/numbering" Target="/word/numbering.xml" Id="R107b433c7322416c" /><Relationship Type="http://schemas.openxmlformats.org/officeDocument/2006/relationships/settings" Target="/word/settings.xml" Id="Ra9f7d6acf2b54e96" /><Relationship Type="http://schemas.openxmlformats.org/officeDocument/2006/relationships/image" Target="/word/media/fd627bd8-e28e-4384-82e9-b4baf744e88c.png" Id="Rbc70cdc3e7a84457" /></Relationships>
</file>