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cdf277467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2a6687c8f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88958767d4915" /><Relationship Type="http://schemas.openxmlformats.org/officeDocument/2006/relationships/numbering" Target="/word/numbering.xml" Id="R3cbf72bd57c14552" /><Relationship Type="http://schemas.openxmlformats.org/officeDocument/2006/relationships/settings" Target="/word/settings.xml" Id="Rdfaaaa2e45504fe1" /><Relationship Type="http://schemas.openxmlformats.org/officeDocument/2006/relationships/image" Target="/word/media/c1812a8a-be71-48ab-ba2b-7a2f8fd449d6.png" Id="Rdca2a6687c8f4b49" /></Relationships>
</file>