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429c7ff8a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8d2e7acce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Baggrow,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c1e63f9d545c2" /><Relationship Type="http://schemas.openxmlformats.org/officeDocument/2006/relationships/numbering" Target="/word/numbering.xml" Id="R6c05aaedd28f4108" /><Relationship Type="http://schemas.openxmlformats.org/officeDocument/2006/relationships/settings" Target="/word/settings.xml" Id="Rbbf28d2eaf5a489e" /><Relationship Type="http://schemas.openxmlformats.org/officeDocument/2006/relationships/image" Target="/word/media/34cfa3a5-3718-4edf-aae2-54f6d12a3e7a.png" Id="Re0e8d2e7acce4b87" /></Relationships>
</file>