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b4bdcae3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aac6ec8e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Baillieston,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048df7a674673" /><Relationship Type="http://schemas.openxmlformats.org/officeDocument/2006/relationships/numbering" Target="/word/numbering.xml" Id="Rae05dfecd3004a6e" /><Relationship Type="http://schemas.openxmlformats.org/officeDocument/2006/relationships/settings" Target="/word/settings.xml" Id="Rff882b4d251e4e07" /><Relationship Type="http://schemas.openxmlformats.org/officeDocument/2006/relationships/image" Target="/word/media/03bf639d-6779-442b-9242-9ed433bde160.png" Id="R74aeaac6ec8e4522" /></Relationships>
</file>