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ec2a0c068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d74896fd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Ballygalley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d2275df34e5e" /><Relationship Type="http://schemas.openxmlformats.org/officeDocument/2006/relationships/numbering" Target="/word/numbering.xml" Id="R229357404902461b" /><Relationship Type="http://schemas.openxmlformats.org/officeDocument/2006/relationships/settings" Target="/word/settings.xml" Id="R836a8ddcf58e497a" /><Relationship Type="http://schemas.openxmlformats.org/officeDocument/2006/relationships/image" Target="/word/media/88cfbb09-4a99-4a59-9648-403310bc23e2.png" Id="R11cd74896fdc4912" /></Relationships>
</file>