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71545d13f4f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4a037f4e8648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Barnstone,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eb031b4204863" /><Relationship Type="http://schemas.openxmlformats.org/officeDocument/2006/relationships/numbering" Target="/word/numbering.xml" Id="R1c6cacb048d142f6" /><Relationship Type="http://schemas.openxmlformats.org/officeDocument/2006/relationships/settings" Target="/word/settings.xml" Id="Rba7861d84a884843" /><Relationship Type="http://schemas.openxmlformats.org/officeDocument/2006/relationships/image" Target="/word/media/9478b701-d051-478c-8d3e-d5e87611c0ef.png" Id="R4d4a037f4e86481e" /></Relationships>
</file>