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cff690d8794c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503f556f3d43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Barrowden, Leicestershire,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3f97fcd31744af" /><Relationship Type="http://schemas.openxmlformats.org/officeDocument/2006/relationships/numbering" Target="/word/numbering.xml" Id="R95a17d3ca27f460e" /><Relationship Type="http://schemas.openxmlformats.org/officeDocument/2006/relationships/settings" Target="/word/settings.xml" Id="R82a67680d8db4df4" /><Relationship Type="http://schemas.openxmlformats.org/officeDocument/2006/relationships/image" Target="/word/media/6083a463-2b7e-4b66-8d19-1912c26a6f77.png" Id="Rec503f556f3d431c" /></Relationships>
</file>