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a9e6352de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45abe889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on Irwell,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f74826c6d41dd" /><Relationship Type="http://schemas.openxmlformats.org/officeDocument/2006/relationships/numbering" Target="/word/numbering.xml" Id="R9063aa9aa7084e54" /><Relationship Type="http://schemas.openxmlformats.org/officeDocument/2006/relationships/settings" Target="/word/settings.xml" Id="Rf045c563ee1041c7" /><Relationship Type="http://schemas.openxmlformats.org/officeDocument/2006/relationships/image" Target="/word/media/b1806a7b-3c97-4fc5-b921-c77747266cfe.png" Id="R96a45abe88994290" /></Relationships>
</file>