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4603d209e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8eb5ede07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 upon Irwell,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d88d584964885" /><Relationship Type="http://schemas.openxmlformats.org/officeDocument/2006/relationships/numbering" Target="/word/numbering.xml" Id="R2ecc6ba09ad44294" /><Relationship Type="http://schemas.openxmlformats.org/officeDocument/2006/relationships/settings" Target="/word/settings.xml" Id="R2bce856cc2414e32" /><Relationship Type="http://schemas.openxmlformats.org/officeDocument/2006/relationships/image" Target="/word/media/1dc9b28f-faf7-4d23-92c8-1f74214b765a.png" Id="R5d68eb5ede074318" /></Relationships>
</file>