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0586b3c52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02b06a51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481647ae4ab9" /><Relationship Type="http://schemas.openxmlformats.org/officeDocument/2006/relationships/numbering" Target="/word/numbering.xml" Id="R2dd5bd1268684575" /><Relationship Type="http://schemas.openxmlformats.org/officeDocument/2006/relationships/settings" Target="/word/settings.xml" Id="R4d9f6c68a79147bc" /><Relationship Type="http://schemas.openxmlformats.org/officeDocument/2006/relationships/image" Target="/word/media/ee733ac0-0a40-45ad-b731-14584afc4e85.png" Id="R12302b06a51f42f3" /></Relationships>
</file>