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e2ea5bf9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1a286f08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d02ab4514dc1" /><Relationship Type="http://schemas.openxmlformats.org/officeDocument/2006/relationships/numbering" Target="/word/numbering.xml" Id="R99b5f18067374765" /><Relationship Type="http://schemas.openxmlformats.org/officeDocument/2006/relationships/settings" Target="/word/settings.xml" Id="R883beb8df9434bf2" /><Relationship Type="http://schemas.openxmlformats.org/officeDocument/2006/relationships/image" Target="/word/media/a307b68d-c32e-4abe-88e3-c9edd1f42ec4.png" Id="R2111a286f08b4f86" /></Relationships>
</file>