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30db53e5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ef143708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Wheevi,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b9e6f2f64cdf" /><Relationship Type="http://schemas.openxmlformats.org/officeDocument/2006/relationships/numbering" Target="/word/numbering.xml" Id="R3ff995924b434b6e" /><Relationship Type="http://schemas.openxmlformats.org/officeDocument/2006/relationships/settings" Target="/word/settings.xml" Id="R28bb1a583aeb4ad8" /><Relationship Type="http://schemas.openxmlformats.org/officeDocument/2006/relationships/image" Target="/word/media/cf2db8d9-f6e4-499f-b094-4ca2f5116ab7.png" Id="Rb37cef1437084dc0" /></Relationships>
</file>