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1b2f89ec3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4db1c3007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Bedwyn,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681bb799b44f0" /><Relationship Type="http://schemas.openxmlformats.org/officeDocument/2006/relationships/numbering" Target="/word/numbering.xml" Id="R5af1961ed4854776" /><Relationship Type="http://schemas.openxmlformats.org/officeDocument/2006/relationships/settings" Target="/word/settings.xml" Id="R29e44bf406be480f" /><Relationship Type="http://schemas.openxmlformats.org/officeDocument/2006/relationships/image" Target="/word/media/3d635a6c-5e36-4b99-b9a6-32a89a65d694.png" Id="R22f4db1c30074351" /></Relationships>
</file>