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8cb55d534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e75668f1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1a75e8fe14142" /><Relationship Type="http://schemas.openxmlformats.org/officeDocument/2006/relationships/numbering" Target="/word/numbering.xml" Id="R9afc8c91f90541a8" /><Relationship Type="http://schemas.openxmlformats.org/officeDocument/2006/relationships/settings" Target="/word/settings.xml" Id="Rc4b04140c10d4b87" /><Relationship Type="http://schemas.openxmlformats.org/officeDocument/2006/relationships/image" Target="/word/media/210fedb5-f04f-4edd-a52a-2b6a48da692b.png" Id="R4952e75668f143f9" /></Relationships>
</file>