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60085d5b245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c03cea7e814f5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Beeston,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f655e454b449e7" /><Relationship Type="http://schemas.openxmlformats.org/officeDocument/2006/relationships/numbering" Target="/word/numbering.xml" Id="R8b57d57812cc4c1c" /><Relationship Type="http://schemas.openxmlformats.org/officeDocument/2006/relationships/settings" Target="/word/settings.xml" Id="R44c66eb8cc4e4085" /><Relationship Type="http://schemas.openxmlformats.org/officeDocument/2006/relationships/image" Target="/word/media/b8fcb3d6-512b-48e0-90e8-b9a665c9274c.png" Id="R18c03cea7e814f5c" /></Relationships>
</file>