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7626c2d9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8ad892f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Bellochantuy,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be76e05c4a31" /><Relationship Type="http://schemas.openxmlformats.org/officeDocument/2006/relationships/numbering" Target="/word/numbering.xml" Id="R54dce5bf09154f9a" /><Relationship Type="http://schemas.openxmlformats.org/officeDocument/2006/relationships/settings" Target="/word/settings.xml" Id="R11a7d63909ad4e8a" /><Relationship Type="http://schemas.openxmlformats.org/officeDocument/2006/relationships/image" Target="/word/media/1841be16-2bfc-499e-b796-5bbccf65fe80.png" Id="Rba0c8ad892f245b5" /></Relationships>
</file>