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60e51f6da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c47c13fc9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Benllech,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2b769a0514850" /><Relationship Type="http://schemas.openxmlformats.org/officeDocument/2006/relationships/numbering" Target="/word/numbering.xml" Id="R8ef6d3268395425c" /><Relationship Type="http://schemas.openxmlformats.org/officeDocument/2006/relationships/settings" Target="/word/settings.xml" Id="Rbadfba79072c43cc" /><Relationship Type="http://schemas.openxmlformats.org/officeDocument/2006/relationships/image" Target="/word/media/c2ecf9a5-1677-4a4e-941e-f2643037cf86.png" Id="R613c47c13fc94819" /></Relationships>
</file>