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10d82c0bc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c5f036fb9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Beryl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12ffde57e473e" /><Relationship Type="http://schemas.openxmlformats.org/officeDocument/2006/relationships/numbering" Target="/word/numbering.xml" Id="Rcdc8e40afb99411e" /><Relationship Type="http://schemas.openxmlformats.org/officeDocument/2006/relationships/settings" Target="/word/settings.xml" Id="R2638f50b1009497c" /><Relationship Type="http://schemas.openxmlformats.org/officeDocument/2006/relationships/image" Target="/word/media/7adc02c9-8b9d-430b-99f8-23c2d975ba9c.png" Id="Re75c5f036fb94164" /></Relationships>
</file>