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849c1e997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d2284f6ce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 An Toim,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61ca0a34948aa" /><Relationship Type="http://schemas.openxmlformats.org/officeDocument/2006/relationships/numbering" Target="/word/numbering.xml" Id="R94edf601f713482b" /><Relationship Type="http://schemas.openxmlformats.org/officeDocument/2006/relationships/settings" Target="/word/settings.xml" Id="Rd55bc56d90154ad0" /><Relationship Type="http://schemas.openxmlformats.org/officeDocument/2006/relationships/image" Target="/word/media/fcc14f00-2842-4659-a6bd-f7e1c458b786.png" Id="Rf62d2284f6ce40c4" /></Relationships>
</file>