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e3cac7382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14ca5f8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Bigbury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a13a603143e1" /><Relationship Type="http://schemas.openxmlformats.org/officeDocument/2006/relationships/numbering" Target="/word/numbering.xml" Id="R67d3ecda9a51411b" /><Relationship Type="http://schemas.openxmlformats.org/officeDocument/2006/relationships/settings" Target="/word/settings.xml" Id="Rdc421d0ca5ca4220" /><Relationship Type="http://schemas.openxmlformats.org/officeDocument/2006/relationships/image" Target="/word/media/cdc0751a-5f1f-44f4-b206-396d5aeb2378.png" Id="R92b414ca5f894eea" /></Relationships>
</file>