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c795ba035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f76cc793e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Binend Loch,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45d5055bf4dc7" /><Relationship Type="http://schemas.openxmlformats.org/officeDocument/2006/relationships/numbering" Target="/word/numbering.xml" Id="R245bccbfd9bc4cfd" /><Relationship Type="http://schemas.openxmlformats.org/officeDocument/2006/relationships/settings" Target="/word/settings.xml" Id="R11fd1d75720346ac" /><Relationship Type="http://schemas.openxmlformats.org/officeDocument/2006/relationships/image" Target="/word/media/895c2177-c1b5-4998-98ee-5fed95b5dc5c.png" Id="R7fbf76cc793e4f50" /></Relationships>
</file>