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a77f4d4b6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ecfed743f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Birling 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bff65f6574de3" /><Relationship Type="http://schemas.openxmlformats.org/officeDocument/2006/relationships/numbering" Target="/word/numbering.xml" Id="R0e60fe26191840ad" /><Relationship Type="http://schemas.openxmlformats.org/officeDocument/2006/relationships/settings" Target="/word/settings.xml" Id="Re8a4924940c24eee" /><Relationship Type="http://schemas.openxmlformats.org/officeDocument/2006/relationships/image" Target="/word/media/f22a8124-aa32-4664-ae86-01b2ad7ae633.png" Id="R42cecfed743f4ebb" /></Relationships>
</file>