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c26e01a46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90bb5b39a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Blacklorg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59c2f87bb44c0" /><Relationship Type="http://schemas.openxmlformats.org/officeDocument/2006/relationships/numbering" Target="/word/numbering.xml" Id="R871b377aa9554584" /><Relationship Type="http://schemas.openxmlformats.org/officeDocument/2006/relationships/settings" Target="/word/settings.xml" Id="Rc9053653ca04401f" /><Relationship Type="http://schemas.openxmlformats.org/officeDocument/2006/relationships/image" Target="/word/media/b9feeef9-acb5-4a3c-9503-d95467e009d7.png" Id="Ra4290bb5b39a42f2" /></Relationships>
</file>