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493315e97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0173a344e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Blackwall Reach,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e8dfa38684245" /><Relationship Type="http://schemas.openxmlformats.org/officeDocument/2006/relationships/numbering" Target="/word/numbering.xml" Id="R89e6f3b4023f423d" /><Relationship Type="http://schemas.openxmlformats.org/officeDocument/2006/relationships/settings" Target="/word/settings.xml" Id="R6785dfffd8ae4ff4" /><Relationship Type="http://schemas.openxmlformats.org/officeDocument/2006/relationships/image" Target="/word/media/d055b6e4-8286-4922-9625-f9ba01510057.png" Id="Ra030173a344e4708" /></Relationships>
</file>