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a5fb7a577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5b98e7e6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Blackwaterfoot,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52ee5a4e54dda" /><Relationship Type="http://schemas.openxmlformats.org/officeDocument/2006/relationships/numbering" Target="/word/numbering.xml" Id="R1772baf427394406" /><Relationship Type="http://schemas.openxmlformats.org/officeDocument/2006/relationships/settings" Target="/word/settings.xml" Id="R4c18c64346db4b5c" /><Relationship Type="http://schemas.openxmlformats.org/officeDocument/2006/relationships/image" Target="/word/media/62e61461-c20e-4139-ac39-7da5b0569ae9.png" Id="Rdf85b98e7e6c461f" /></Relationships>
</file>