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c2c1f54c0044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ca5d82028642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Blae Rock,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c553da186240a4" /><Relationship Type="http://schemas.openxmlformats.org/officeDocument/2006/relationships/numbering" Target="/word/numbering.xml" Id="Ra8830fc025734c7f" /><Relationship Type="http://schemas.openxmlformats.org/officeDocument/2006/relationships/settings" Target="/word/settings.xml" Id="Rf9314d41ea7c4a18" /><Relationship Type="http://schemas.openxmlformats.org/officeDocument/2006/relationships/image" Target="/word/media/ecdc96b6-fd74-4fc8-a146-f5107d0a9b3f.png" Id="R3dca5d8202864229" /></Relationships>
</file>