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2db60f374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5b77e2da6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Blaydon,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0f96584e341c4" /><Relationship Type="http://schemas.openxmlformats.org/officeDocument/2006/relationships/numbering" Target="/word/numbering.xml" Id="R2e0c70cef8b74e11" /><Relationship Type="http://schemas.openxmlformats.org/officeDocument/2006/relationships/settings" Target="/word/settings.xml" Id="R14ba6ec702b242e7" /><Relationship Type="http://schemas.openxmlformats.org/officeDocument/2006/relationships/image" Target="/word/media/ec733a4e-d6fb-487e-99af-8fa740924b6a.png" Id="Rf375b77e2da643b9" /></Relationships>
</file>